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215DE" w14:textId="77777777" w:rsidR="000D3CE4" w:rsidRPr="002D3CDD" w:rsidRDefault="000D3CE4" w:rsidP="0098472C">
      <w:pPr>
        <w:jc w:val="center"/>
        <w:rPr>
          <w:rFonts w:asciiTheme="minorHAnsi" w:hAnsiTheme="minorHAnsi" w:cstheme="minorHAnsi"/>
          <w:sz w:val="22"/>
          <w:szCs w:val="22"/>
        </w:rPr>
      </w:pPr>
      <w:r w:rsidRPr="002D3CDD">
        <w:rPr>
          <w:rFonts w:asciiTheme="minorHAnsi" w:eastAsia="Arial" w:hAnsiTheme="minorHAnsi" w:cstheme="minorHAnsi"/>
          <w:b/>
          <w:bCs/>
          <w:color w:val="3366FF"/>
          <w:sz w:val="28"/>
          <w:szCs w:val="28"/>
        </w:rPr>
        <w:t>ACTE D'ENGAGEMENT D'UN CONCESSIONNAIRE, DELEGATAIRE</w:t>
      </w:r>
    </w:p>
    <w:p w14:paraId="450D9E12" w14:textId="77777777" w:rsidR="000D3CE4" w:rsidRPr="002D3CDD" w:rsidRDefault="000D3CE4" w:rsidP="0098472C">
      <w:pPr>
        <w:jc w:val="center"/>
        <w:rPr>
          <w:rFonts w:asciiTheme="minorHAnsi" w:hAnsiTheme="minorHAnsi" w:cstheme="minorHAnsi"/>
          <w:sz w:val="22"/>
          <w:szCs w:val="22"/>
        </w:rPr>
      </w:pPr>
      <w:r w:rsidRPr="002D3CDD">
        <w:rPr>
          <w:rFonts w:asciiTheme="minorHAnsi" w:eastAsia="Arial" w:hAnsiTheme="minorHAnsi" w:cstheme="minorHAnsi"/>
          <w:b/>
          <w:bCs/>
          <w:color w:val="3366FF"/>
          <w:sz w:val="28"/>
          <w:szCs w:val="28"/>
        </w:rPr>
        <w:t>OU PRESTATAIRE DE SERVICES</w:t>
      </w:r>
    </w:p>
    <w:p w14:paraId="3675E9C3"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8"/>
          <w:szCs w:val="28"/>
        </w:rPr>
        <w:t xml:space="preserve"> </w:t>
      </w:r>
    </w:p>
    <w:p w14:paraId="6495B3C8"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8"/>
          <w:szCs w:val="28"/>
        </w:rPr>
        <w:t xml:space="preserve"> </w:t>
      </w:r>
    </w:p>
    <w:p w14:paraId="5E1EE69B" w14:textId="4E1CACEE" w:rsidR="000D3CE4" w:rsidRPr="002D3CDD" w:rsidRDefault="000D3CE4" w:rsidP="0098472C">
      <w:pPr>
        <w:pStyle w:val="Standard"/>
        <w:rPr>
          <w:rFonts w:asciiTheme="minorHAnsi" w:eastAsia="Arial" w:hAnsiTheme="minorHAnsi" w:cstheme="minorHAnsi"/>
          <w:color w:val="000000" w:themeColor="text1"/>
          <w:sz w:val="22"/>
          <w:szCs w:val="22"/>
        </w:rPr>
      </w:pPr>
      <w:r w:rsidRPr="002D3CDD">
        <w:rPr>
          <w:rFonts w:asciiTheme="minorHAnsi" w:eastAsia="Arial" w:hAnsiTheme="minorHAnsi" w:cstheme="minorHAnsi"/>
          <w:color w:val="000000" w:themeColor="text1"/>
          <w:sz w:val="22"/>
          <w:szCs w:val="22"/>
        </w:rPr>
        <w:t xml:space="preserve">Les </w:t>
      </w:r>
      <w:r w:rsidRPr="002D3CDD">
        <w:rPr>
          <w:rFonts w:asciiTheme="minorHAnsi" w:eastAsia="Arial" w:hAnsiTheme="minorHAnsi" w:cstheme="minorHAnsi"/>
          <w:color w:val="000000" w:themeColor="text1"/>
          <w:sz w:val="22"/>
          <w:szCs w:val="28"/>
        </w:rPr>
        <w:t>données</w:t>
      </w:r>
      <w:r w:rsidRPr="002D3CDD">
        <w:rPr>
          <w:rFonts w:asciiTheme="minorHAnsi" w:eastAsia="Arial" w:hAnsiTheme="minorHAnsi" w:cstheme="minorHAnsi"/>
          <w:color w:val="000000" w:themeColor="text1"/>
          <w:sz w:val="22"/>
          <w:szCs w:val="22"/>
        </w:rPr>
        <w:t xml:space="preserve"> désignées ci-après sont la propriété des signataires de la convention</w:t>
      </w:r>
      <w:r w:rsidRPr="002D3CDD">
        <w:rPr>
          <w:rFonts w:asciiTheme="minorHAnsi" w:eastAsia="Arial" w:hAnsiTheme="minorHAnsi" w:cstheme="minorHAnsi"/>
          <w:color w:val="000000" w:themeColor="text1"/>
          <w:sz w:val="22"/>
          <w:szCs w:val="28"/>
        </w:rPr>
        <w:t xml:space="preserve"> « </w:t>
      </w:r>
      <w:r w:rsidRPr="002D3CDD">
        <w:rPr>
          <w:rFonts w:asciiTheme="minorHAnsi" w:eastAsia="Arial" w:hAnsiTheme="minorHAnsi" w:cstheme="minorHAnsi"/>
          <w:color w:val="000000" w:themeColor="text1"/>
          <w:sz w:val="22"/>
          <w:szCs w:val="22"/>
        </w:rPr>
        <w:t xml:space="preserve">Mise en œuvre d’un partenariat technique et financier pour la </w:t>
      </w:r>
      <w:r w:rsidR="00F673E1">
        <w:rPr>
          <w:rFonts w:asciiTheme="minorHAnsi" w:eastAsia="Arial" w:hAnsiTheme="minorHAnsi" w:cstheme="minorHAnsi"/>
          <w:color w:val="000000" w:themeColor="text1"/>
          <w:sz w:val="22"/>
          <w:szCs w:val="22"/>
        </w:rPr>
        <w:t>diffusion</w:t>
      </w:r>
      <w:r w:rsidR="00D21333">
        <w:rPr>
          <w:rFonts w:asciiTheme="minorHAnsi" w:eastAsia="Arial" w:hAnsiTheme="minorHAnsi" w:cstheme="minorHAnsi"/>
          <w:color w:val="000000" w:themeColor="text1"/>
          <w:sz w:val="22"/>
          <w:szCs w:val="22"/>
        </w:rPr>
        <w:t xml:space="preserve"> </w:t>
      </w:r>
      <w:r w:rsidRPr="002D3CDD">
        <w:rPr>
          <w:rFonts w:asciiTheme="minorHAnsi" w:eastAsia="Arial" w:hAnsiTheme="minorHAnsi" w:cstheme="minorHAnsi"/>
          <w:color w:val="000000" w:themeColor="text1"/>
          <w:sz w:val="22"/>
          <w:szCs w:val="22"/>
        </w:rPr>
        <w:t>d’un fond de plan « très grande échelle » sur le territoire d</w:t>
      </w:r>
      <w:r>
        <w:rPr>
          <w:rFonts w:asciiTheme="minorHAnsi" w:eastAsia="Arial" w:hAnsiTheme="minorHAnsi" w:cstheme="minorHAnsi"/>
          <w:color w:val="000000" w:themeColor="text1"/>
          <w:sz w:val="22"/>
          <w:szCs w:val="22"/>
        </w:rPr>
        <w:t xml:space="preserve">e </w:t>
      </w:r>
      <w:r w:rsidR="00A95AE9">
        <w:rPr>
          <w:rFonts w:asciiTheme="minorHAnsi" w:eastAsia="Arial" w:hAnsiTheme="minorHAnsi" w:cstheme="minorHAnsi"/>
          <w:color w:val="000000" w:themeColor="text1"/>
          <w:sz w:val="22"/>
          <w:szCs w:val="22"/>
        </w:rPr>
        <w:t xml:space="preserve">la Communauté </w:t>
      </w:r>
      <w:r w:rsidR="005C77EB">
        <w:rPr>
          <w:rFonts w:asciiTheme="minorHAnsi" w:eastAsia="Arial" w:hAnsiTheme="minorHAnsi" w:cstheme="minorHAnsi"/>
          <w:color w:val="000000" w:themeColor="text1"/>
          <w:sz w:val="22"/>
          <w:szCs w:val="22"/>
        </w:rPr>
        <w:t>d’Agglomération du Pays Basque</w:t>
      </w:r>
      <w:r>
        <w:rPr>
          <w:rFonts w:asciiTheme="minorHAnsi" w:eastAsia="Arial" w:hAnsiTheme="minorHAnsi" w:cstheme="minorHAnsi"/>
          <w:color w:val="000000" w:themeColor="text1"/>
          <w:sz w:val="22"/>
          <w:szCs w:val="22"/>
        </w:rPr>
        <w:t xml:space="preserve"> </w:t>
      </w:r>
      <w:r w:rsidRPr="002D3CDD">
        <w:rPr>
          <w:rFonts w:asciiTheme="minorHAnsi" w:eastAsia="Arial" w:hAnsiTheme="minorHAnsi" w:cstheme="minorHAnsi"/>
          <w:color w:val="000000" w:themeColor="text1"/>
          <w:sz w:val="22"/>
          <w:szCs w:val="22"/>
        </w:rPr>
        <w:t>au format d’échange PCRS</w:t>
      </w:r>
      <w:r w:rsidR="00F673E1">
        <w:rPr>
          <w:rFonts w:asciiTheme="minorHAnsi" w:eastAsia="Arial" w:hAnsiTheme="minorHAnsi" w:cstheme="minorHAnsi"/>
          <w:color w:val="000000" w:themeColor="text1"/>
          <w:sz w:val="22"/>
          <w:szCs w:val="22"/>
        </w:rPr>
        <w:t xml:space="preserve"> (Plan du Corps de Rue Simplifié)</w:t>
      </w:r>
      <w:r>
        <w:rPr>
          <w:rFonts w:asciiTheme="minorHAnsi" w:eastAsia="Arial" w:hAnsiTheme="minorHAnsi" w:cstheme="minorHAnsi"/>
          <w:color w:val="000000" w:themeColor="text1"/>
          <w:sz w:val="22"/>
          <w:szCs w:val="22"/>
        </w:rPr>
        <w:t> ».</w:t>
      </w:r>
    </w:p>
    <w:p w14:paraId="6281B82D" w14:textId="77777777" w:rsidR="000D3CE4" w:rsidRPr="002D3CDD" w:rsidRDefault="000D3CE4" w:rsidP="0098472C">
      <w:pPr>
        <w:jc w:val="both"/>
        <w:rPr>
          <w:rFonts w:asciiTheme="minorHAnsi" w:hAnsiTheme="minorHAnsi" w:cstheme="minorHAnsi"/>
          <w:sz w:val="22"/>
          <w:szCs w:val="22"/>
        </w:rPr>
      </w:pPr>
    </w:p>
    <w:p w14:paraId="25837775" w14:textId="027458C9"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 L’ortho PCRS image</w:t>
      </w:r>
      <w:r>
        <w:rPr>
          <w:rFonts w:asciiTheme="minorHAnsi" w:eastAsia="Arial" w:hAnsiTheme="minorHAnsi" w:cstheme="minorHAnsi"/>
          <w:color w:val="000000" w:themeColor="text1"/>
          <w:sz w:val="22"/>
          <w:szCs w:val="22"/>
        </w:rPr>
        <w:t> ;</w:t>
      </w:r>
    </w:p>
    <w:p w14:paraId="3F8A8691" w14:textId="447EBA03"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 xml:space="preserve">- Les mises à jour </w:t>
      </w:r>
      <w:r>
        <w:rPr>
          <w:rFonts w:asciiTheme="minorHAnsi" w:eastAsia="Arial" w:hAnsiTheme="minorHAnsi" w:cstheme="minorHAnsi"/>
          <w:color w:val="000000" w:themeColor="text1"/>
          <w:sz w:val="22"/>
          <w:szCs w:val="22"/>
        </w:rPr>
        <w:t>en</w:t>
      </w:r>
      <w:r w:rsidRPr="002D3CDD">
        <w:rPr>
          <w:rFonts w:asciiTheme="minorHAnsi" w:eastAsia="Arial" w:hAnsiTheme="minorHAnsi" w:cstheme="minorHAnsi"/>
          <w:color w:val="000000" w:themeColor="text1"/>
          <w:sz w:val="22"/>
          <w:szCs w:val="22"/>
        </w:rPr>
        <w:t xml:space="preserve"> continu du PCRS</w:t>
      </w:r>
      <w:r>
        <w:rPr>
          <w:rFonts w:asciiTheme="minorHAnsi" w:eastAsia="Arial" w:hAnsiTheme="minorHAnsi" w:cstheme="minorHAnsi"/>
          <w:color w:val="000000" w:themeColor="text1"/>
          <w:sz w:val="22"/>
          <w:szCs w:val="22"/>
        </w:rPr>
        <w:t>.</w:t>
      </w:r>
    </w:p>
    <w:p w14:paraId="405931F5"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 xml:space="preserve"> </w:t>
      </w:r>
    </w:p>
    <w:p w14:paraId="38DE5035"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Ces fichiers sont mis à la disposition :</w:t>
      </w:r>
    </w:p>
    <w:p w14:paraId="43B7D0AE"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 xml:space="preserve"> </w:t>
      </w:r>
    </w:p>
    <w:p w14:paraId="7DCD6B5D" w14:textId="26BDE20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b/>
          <w:bCs/>
          <w:color w:val="000000" w:themeColor="text1"/>
          <w:sz w:val="22"/>
          <w:szCs w:val="22"/>
        </w:rPr>
        <w:t>Du concessionnaire, délégataire ou prestataire de service</w:t>
      </w:r>
      <w:r w:rsidR="00097240">
        <w:rPr>
          <w:rFonts w:asciiTheme="minorHAnsi" w:eastAsia="Arial" w:hAnsiTheme="minorHAnsi" w:cstheme="minorHAnsi"/>
          <w:b/>
          <w:bCs/>
          <w:color w:val="000000" w:themeColor="text1"/>
          <w:sz w:val="22"/>
          <w:szCs w:val="22"/>
        </w:rPr>
        <w:t>s</w:t>
      </w:r>
      <w:r w:rsidRPr="002D3CDD">
        <w:rPr>
          <w:rFonts w:asciiTheme="minorHAnsi" w:eastAsia="Arial" w:hAnsiTheme="minorHAnsi" w:cstheme="minorHAnsi"/>
          <w:color w:val="000000" w:themeColor="text1"/>
          <w:sz w:val="22"/>
          <w:szCs w:val="22"/>
        </w:rPr>
        <w:t xml:space="preserve"> :</w:t>
      </w:r>
    </w:p>
    <w:p w14:paraId="4C9CCBEA"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 xml:space="preserve"> </w:t>
      </w:r>
    </w:p>
    <w:p w14:paraId="3647B709"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Nom, raison sociale :</w:t>
      </w:r>
    </w:p>
    <w:p w14:paraId="7845A4BD"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Siège social :</w:t>
      </w:r>
    </w:p>
    <w:p w14:paraId="22CDEA03"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N° de SIRET :</w:t>
      </w:r>
    </w:p>
    <w:p w14:paraId="50973899"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Code juridique de l'établissement :</w:t>
      </w:r>
    </w:p>
    <w:p w14:paraId="546338AC"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 xml:space="preserve"> </w:t>
      </w:r>
    </w:p>
    <w:p w14:paraId="7D81F852"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 xml:space="preserve">Ci-après désigné </w:t>
      </w:r>
      <w:r w:rsidRPr="002D3CDD">
        <w:rPr>
          <w:rFonts w:asciiTheme="minorHAnsi" w:eastAsia="Arial" w:hAnsiTheme="minorHAnsi" w:cstheme="minorHAnsi"/>
          <w:b/>
          <w:bCs/>
          <w:color w:val="000000" w:themeColor="text1"/>
          <w:sz w:val="22"/>
          <w:szCs w:val="22"/>
        </w:rPr>
        <w:t>“ le dépositaire ”,</w:t>
      </w:r>
    </w:p>
    <w:p w14:paraId="7E2059D2"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 xml:space="preserve"> </w:t>
      </w:r>
    </w:p>
    <w:p w14:paraId="3A22CD31"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 xml:space="preserve"> </w:t>
      </w:r>
    </w:p>
    <w:p w14:paraId="6426AD09" w14:textId="0A83C01C" w:rsidR="000D3CE4" w:rsidRPr="002D3CDD" w:rsidRDefault="000D3CE4" w:rsidP="0098472C">
      <w:pPr>
        <w:jc w:val="both"/>
        <w:rPr>
          <w:rFonts w:asciiTheme="minorHAnsi" w:eastAsia="Arial" w:hAnsiTheme="minorHAnsi" w:cstheme="minorHAnsi"/>
          <w:color w:val="000000" w:themeColor="text1"/>
          <w:sz w:val="22"/>
          <w:szCs w:val="22"/>
        </w:rPr>
      </w:pPr>
      <w:r w:rsidRPr="002D3CDD">
        <w:rPr>
          <w:rFonts w:asciiTheme="minorHAnsi" w:eastAsia="Arial" w:hAnsiTheme="minorHAnsi" w:cstheme="minorHAnsi"/>
          <w:b/>
          <w:bCs/>
          <w:color w:val="000000" w:themeColor="text1"/>
          <w:sz w:val="22"/>
          <w:szCs w:val="22"/>
        </w:rPr>
        <w:t xml:space="preserve">Par le bénéficiaire des données </w:t>
      </w:r>
      <w:r w:rsidRPr="002D3CDD">
        <w:rPr>
          <w:rFonts w:asciiTheme="minorHAnsi" w:eastAsia="Arial" w:hAnsiTheme="minorHAnsi" w:cstheme="minorHAnsi"/>
          <w:color w:val="000000" w:themeColor="text1"/>
          <w:sz w:val="22"/>
          <w:szCs w:val="22"/>
        </w:rPr>
        <w:t xml:space="preserve">de la </w:t>
      </w:r>
      <w:r>
        <w:rPr>
          <w:rFonts w:asciiTheme="minorHAnsi" w:eastAsia="Arial" w:hAnsiTheme="minorHAnsi" w:cstheme="minorHAnsi"/>
          <w:color w:val="000000" w:themeColor="text1"/>
          <w:sz w:val="22"/>
          <w:szCs w:val="22"/>
        </w:rPr>
        <w:t>con</w:t>
      </w:r>
      <w:r w:rsidRPr="002D3CDD">
        <w:rPr>
          <w:rFonts w:asciiTheme="minorHAnsi" w:eastAsia="Arial" w:hAnsiTheme="minorHAnsi" w:cstheme="minorHAnsi"/>
          <w:color w:val="000000" w:themeColor="text1"/>
          <w:sz w:val="22"/>
          <w:szCs w:val="22"/>
        </w:rPr>
        <w:t xml:space="preserve">vention « Mise en œuvre d’un partenariat technique et financier pour la </w:t>
      </w:r>
      <w:r w:rsidR="00F673E1">
        <w:rPr>
          <w:rFonts w:asciiTheme="minorHAnsi" w:eastAsia="Arial" w:hAnsiTheme="minorHAnsi" w:cstheme="minorHAnsi"/>
          <w:color w:val="000000" w:themeColor="text1"/>
          <w:sz w:val="22"/>
          <w:szCs w:val="22"/>
        </w:rPr>
        <w:t>diffusion</w:t>
      </w:r>
      <w:r w:rsidR="00D21333">
        <w:rPr>
          <w:rFonts w:asciiTheme="minorHAnsi" w:eastAsia="Arial" w:hAnsiTheme="minorHAnsi" w:cstheme="minorHAnsi"/>
          <w:color w:val="000000" w:themeColor="text1"/>
          <w:sz w:val="22"/>
          <w:szCs w:val="22"/>
        </w:rPr>
        <w:t xml:space="preserve"> </w:t>
      </w:r>
      <w:r w:rsidRPr="002D3CDD">
        <w:rPr>
          <w:rFonts w:asciiTheme="minorHAnsi" w:eastAsia="Arial" w:hAnsiTheme="minorHAnsi" w:cstheme="minorHAnsi"/>
          <w:color w:val="000000" w:themeColor="text1"/>
          <w:sz w:val="22"/>
          <w:szCs w:val="22"/>
        </w:rPr>
        <w:t>d’un fond de plan « très grande échelle » sur le territoire</w:t>
      </w:r>
      <w:r>
        <w:rPr>
          <w:rFonts w:asciiTheme="minorHAnsi" w:eastAsia="Arial" w:hAnsiTheme="minorHAnsi" w:cstheme="minorHAnsi"/>
          <w:color w:val="000000" w:themeColor="text1"/>
          <w:sz w:val="22"/>
          <w:szCs w:val="22"/>
        </w:rPr>
        <w:t xml:space="preserve"> </w:t>
      </w:r>
      <w:r w:rsidRPr="002D3CDD">
        <w:rPr>
          <w:rFonts w:asciiTheme="minorHAnsi" w:eastAsia="Arial" w:hAnsiTheme="minorHAnsi" w:cstheme="minorHAnsi"/>
          <w:color w:val="000000" w:themeColor="text1"/>
          <w:sz w:val="22"/>
          <w:szCs w:val="22"/>
        </w:rPr>
        <w:t>d</w:t>
      </w:r>
      <w:r>
        <w:rPr>
          <w:rFonts w:asciiTheme="minorHAnsi" w:eastAsia="Arial" w:hAnsiTheme="minorHAnsi" w:cstheme="minorHAnsi"/>
          <w:color w:val="000000" w:themeColor="text1"/>
          <w:sz w:val="22"/>
          <w:szCs w:val="22"/>
        </w:rPr>
        <w:t xml:space="preserve">e </w:t>
      </w:r>
      <w:r w:rsidR="00A95AE9">
        <w:rPr>
          <w:rFonts w:asciiTheme="minorHAnsi" w:eastAsia="Arial" w:hAnsiTheme="minorHAnsi" w:cstheme="minorHAnsi"/>
          <w:color w:val="000000" w:themeColor="text1"/>
          <w:sz w:val="22"/>
          <w:szCs w:val="22"/>
        </w:rPr>
        <w:t xml:space="preserve">la Communauté </w:t>
      </w:r>
      <w:bookmarkStart w:id="0" w:name="_Hlk160790856"/>
      <w:r w:rsidR="005C77EB">
        <w:rPr>
          <w:rFonts w:asciiTheme="minorHAnsi" w:eastAsia="Arial" w:hAnsiTheme="minorHAnsi" w:cstheme="minorHAnsi"/>
          <w:color w:val="000000" w:themeColor="text1"/>
          <w:sz w:val="22"/>
          <w:szCs w:val="22"/>
        </w:rPr>
        <w:t>d’Agglomération du Pays Basque</w:t>
      </w:r>
      <w:r w:rsidR="00F673E1">
        <w:rPr>
          <w:rFonts w:asciiTheme="minorHAnsi" w:eastAsia="Arial" w:hAnsiTheme="minorHAnsi" w:cstheme="minorHAnsi"/>
          <w:color w:val="000000" w:themeColor="text1"/>
          <w:sz w:val="22"/>
          <w:szCs w:val="22"/>
        </w:rPr>
        <w:t xml:space="preserve"> </w:t>
      </w:r>
      <w:bookmarkEnd w:id="0"/>
      <w:r w:rsidRPr="002D3CDD">
        <w:rPr>
          <w:rFonts w:asciiTheme="minorHAnsi" w:eastAsia="Arial" w:hAnsiTheme="minorHAnsi" w:cstheme="minorHAnsi"/>
          <w:color w:val="000000" w:themeColor="text1"/>
          <w:sz w:val="22"/>
          <w:szCs w:val="22"/>
        </w:rPr>
        <w:t>au format d’échange PCRS</w:t>
      </w:r>
      <w:r>
        <w:rPr>
          <w:rFonts w:asciiTheme="minorHAnsi" w:eastAsia="Arial" w:hAnsiTheme="minorHAnsi" w:cstheme="minorHAnsi"/>
          <w:color w:val="000000" w:themeColor="text1"/>
          <w:sz w:val="22"/>
          <w:szCs w:val="22"/>
        </w:rPr>
        <w:t xml:space="preserve"> </w:t>
      </w:r>
      <w:r w:rsidRPr="002D3CDD">
        <w:rPr>
          <w:rFonts w:asciiTheme="minorHAnsi" w:eastAsia="Arial" w:hAnsiTheme="minorHAnsi" w:cstheme="minorHAnsi"/>
          <w:color w:val="000000" w:themeColor="text1"/>
          <w:sz w:val="22"/>
          <w:szCs w:val="22"/>
        </w:rPr>
        <w:t>» :</w:t>
      </w:r>
    </w:p>
    <w:p w14:paraId="3AC9231D" w14:textId="77777777" w:rsidR="000D3CE4" w:rsidRPr="002D3CDD" w:rsidRDefault="000D3CE4" w:rsidP="0098472C">
      <w:pPr>
        <w:jc w:val="both"/>
        <w:rPr>
          <w:rFonts w:asciiTheme="minorHAnsi" w:hAnsiTheme="minorHAnsi" w:cstheme="minorHAnsi"/>
          <w:sz w:val="22"/>
          <w:szCs w:val="22"/>
        </w:rPr>
      </w:pPr>
    </w:p>
    <w:p w14:paraId="5154D824" w14:textId="1D9F681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Nom, raison sociale :</w:t>
      </w:r>
    </w:p>
    <w:p w14:paraId="3EF4B74B" w14:textId="147FEB3F"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Siège social :</w:t>
      </w:r>
    </w:p>
    <w:p w14:paraId="4D288665" w14:textId="0EDE064B"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N° de SIRET :</w:t>
      </w:r>
    </w:p>
    <w:p w14:paraId="26B8BBD7"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 xml:space="preserve"> </w:t>
      </w:r>
    </w:p>
    <w:p w14:paraId="180AF735"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 xml:space="preserve">Ci-après désigné </w:t>
      </w:r>
    </w:p>
    <w:p w14:paraId="77BA6665" w14:textId="503E1946"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b/>
          <w:bCs/>
          <w:color w:val="000000" w:themeColor="text1"/>
          <w:sz w:val="22"/>
          <w:szCs w:val="22"/>
        </w:rPr>
        <w:t xml:space="preserve">“Par le bénéficiaire </w:t>
      </w:r>
    </w:p>
    <w:p w14:paraId="44F72F18"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 xml:space="preserve"> </w:t>
      </w:r>
    </w:p>
    <w:p w14:paraId="59D6960A"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b/>
          <w:bCs/>
          <w:color w:val="000000" w:themeColor="text1"/>
          <w:sz w:val="22"/>
          <w:szCs w:val="22"/>
        </w:rPr>
        <w:t>Cette mise à disposition est strictement subordonnée à la signature par le dépositaire du présent acte d'engagement.</w:t>
      </w:r>
    </w:p>
    <w:p w14:paraId="1846F42C"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b/>
          <w:bCs/>
          <w:color w:val="000000" w:themeColor="text1"/>
          <w:sz w:val="22"/>
          <w:szCs w:val="22"/>
        </w:rPr>
        <w:t xml:space="preserve"> </w:t>
      </w:r>
    </w:p>
    <w:p w14:paraId="7511FD18"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b/>
          <w:bCs/>
          <w:color w:val="000000" w:themeColor="text1"/>
          <w:sz w:val="22"/>
          <w:szCs w:val="22"/>
        </w:rPr>
        <w:t xml:space="preserve"> </w:t>
      </w:r>
    </w:p>
    <w:p w14:paraId="4E277C00"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b/>
          <w:bCs/>
          <w:color w:val="000000" w:themeColor="text1"/>
          <w:sz w:val="22"/>
          <w:szCs w:val="22"/>
        </w:rPr>
        <w:t>Par le présent acte, le dépositaire :</w:t>
      </w:r>
    </w:p>
    <w:p w14:paraId="5BCCF69F"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 xml:space="preserve"> </w:t>
      </w:r>
    </w:p>
    <w:p w14:paraId="611E1DCE" w14:textId="054F8D32" w:rsidR="000D3CE4" w:rsidRPr="00C72F7D" w:rsidRDefault="000D3CE4" w:rsidP="0098472C">
      <w:pPr>
        <w:pStyle w:val="Paragraphedeliste"/>
        <w:numPr>
          <w:ilvl w:val="0"/>
          <w:numId w:val="1"/>
        </w:numPr>
        <w:jc w:val="both"/>
        <w:rPr>
          <w:rFonts w:asciiTheme="minorHAnsi" w:hAnsiTheme="minorHAnsi" w:cstheme="minorHAnsi"/>
          <w:sz w:val="22"/>
          <w:szCs w:val="22"/>
        </w:rPr>
      </w:pPr>
      <w:r w:rsidRPr="00C72F7D">
        <w:rPr>
          <w:rFonts w:asciiTheme="minorHAnsi" w:eastAsia="Arial" w:hAnsiTheme="minorHAnsi" w:cstheme="minorHAnsi"/>
          <w:color w:val="000000" w:themeColor="text1"/>
          <w:sz w:val="22"/>
          <w:szCs w:val="22"/>
        </w:rPr>
        <w:t>reconnaît avoir pris connaissance des spécifications techniques des données préalablement à la signature du présent acte,</w:t>
      </w:r>
    </w:p>
    <w:p w14:paraId="5B6A6531"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 xml:space="preserve"> </w:t>
      </w:r>
    </w:p>
    <w:p w14:paraId="1BB8DE39" w14:textId="4D877837" w:rsidR="000D3CE4" w:rsidRPr="00C72F7D" w:rsidRDefault="000D3CE4" w:rsidP="0098472C">
      <w:pPr>
        <w:pStyle w:val="Paragraphedeliste"/>
        <w:numPr>
          <w:ilvl w:val="0"/>
          <w:numId w:val="1"/>
        </w:numPr>
        <w:jc w:val="both"/>
        <w:rPr>
          <w:rFonts w:asciiTheme="minorHAnsi" w:hAnsiTheme="minorHAnsi" w:cstheme="minorHAnsi"/>
          <w:sz w:val="22"/>
          <w:szCs w:val="22"/>
        </w:rPr>
      </w:pPr>
      <w:r w:rsidRPr="00C72F7D">
        <w:rPr>
          <w:rFonts w:asciiTheme="minorHAnsi" w:eastAsia="Arial" w:hAnsiTheme="minorHAnsi" w:cstheme="minorHAnsi"/>
          <w:color w:val="000000" w:themeColor="text1"/>
          <w:sz w:val="22"/>
          <w:szCs w:val="22"/>
        </w:rPr>
        <w:t xml:space="preserve">s'engage à n'exploiter les données des signataires de la convention « Mise en œuvre d’un partenariat technique et financier pour la </w:t>
      </w:r>
      <w:r w:rsidR="00534520">
        <w:rPr>
          <w:rFonts w:asciiTheme="minorHAnsi" w:eastAsia="Arial" w:hAnsiTheme="minorHAnsi" w:cstheme="minorHAnsi"/>
          <w:color w:val="000000" w:themeColor="text1"/>
          <w:sz w:val="22"/>
          <w:szCs w:val="22"/>
        </w:rPr>
        <w:t>diffusion</w:t>
      </w:r>
      <w:r w:rsidR="00D21333">
        <w:rPr>
          <w:rFonts w:asciiTheme="minorHAnsi" w:eastAsia="Arial" w:hAnsiTheme="minorHAnsi" w:cstheme="minorHAnsi"/>
          <w:color w:val="000000" w:themeColor="text1"/>
          <w:sz w:val="22"/>
          <w:szCs w:val="22"/>
        </w:rPr>
        <w:t xml:space="preserve"> </w:t>
      </w:r>
      <w:r w:rsidRPr="00C72F7D">
        <w:rPr>
          <w:rFonts w:asciiTheme="minorHAnsi" w:eastAsia="Arial" w:hAnsiTheme="minorHAnsi" w:cstheme="minorHAnsi"/>
          <w:color w:val="000000" w:themeColor="text1"/>
          <w:sz w:val="22"/>
          <w:szCs w:val="22"/>
        </w:rPr>
        <w:t>d’un fond de plan « très grande échelle » sur le territoire de</w:t>
      </w:r>
      <w:r w:rsidR="00A95AE9">
        <w:rPr>
          <w:rFonts w:asciiTheme="minorHAnsi" w:eastAsia="Arial" w:hAnsiTheme="minorHAnsi" w:cstheme="minorHAnsi"/>
          <w:color w:val="000000" w:themeColor="text1"/>
          <w:sz w:val="22"/>
          <w:szCs w:val="22"/>
        </w:rPr>
        <w:t xml:space="preserve"> la Communauté </w:t>
      </w:r>
      <w:r w:rsidR="005C77EB">
        <w:rPr>
          <w:rFonts w:asciiTheme="minorHAnsi" w:eastAsia="Arial" w:hAnsiTheme="minorHAnsi" w:cstheme="minorHAnsi"/>
          <w:color w:val="000000" w:themeColor="text1"/>
          <w:sz w:val="22"/>
          <w:szCs w:val="22"/>
        </w:rPr>
        <w:t xml:space="preserve">d’Agglomération du Pays Basque </w:t>
      </w:r>
      <w:r w:rsidRPr="00C72F7D">
        <w:rPr>
          <w:rFonts w:asciiTheme="minorHAnsi" w:eastAsia="Arial" w:hAnsiTheme="minorHAnsi" w:cstheme="minorHAnsi"/>
          <w:color w:val="000000" w:themeColor="text1"/>
          <w:sz w:val="22"/>
          <w:szCs w:val="22"/>
        </w:rPr>
        <w:t xml:space="preserve">au format d’échange PCRS », sous toute forme et sous tout support, que pour autant que cette exploitation est strictement liée et s'exerce pour les seuls besoins des prestations qui lui ont été confiées par le bénéficiaire des données des signataires de la convention « Mise en œuvre d’un partenariat technique et financier pour la </w:t>
      </w:r>
      <w:r w:rsidR="00891132">
        <w:rPr>
          <w:rFonts w:asciiTheme="minorHAnsi" w:eastAsia="Arial" w:hAnsiTheme="minorHAnsi" w:cstheme="minorHAnsi"/>
          <w:color w:val="000000" w:themeColor="text1"/>
          <w:sz w:val="22"/>
          <w:szCs w:val="22"/>
        </w:rPr>
        <w:t xml:space="preserve">diffusion </w:t>
      </w:r>
      <w:r w:rsidRPr="00C72F7D">
        <w:rPr>
          <w:rFonts w:asciiTheme="minorHAnsi" w:eastAsia="Arial" w:hAnsiTheme="minorHAnsi" w:cstheme="minorHAnsi"/>
          <w:color w:val="000000" w:themeColor="text1"/>
          <w:sz w:val="22"/>
          <w:szCs w:val="22"/>
        </w:rPr>
        <w:t xml:space="preserve">d’un fond de plan « très grande échelle » sur le </w:t>
      </w:r>
      <w:r w:rsidRPr="00C72F7D">
        <w:rPr>
          <w:rFonts w:asciiTheme="minorHAnsi" w:eastAsia="Arial" w:hAnsiTheme="minorHAnsi" w:cstheme="minorHAnsi"/>
          <w:color w:val="000000" w:themeColor="text1"/>
          <w:sz w:val="22"/>
          <w:szCs w:val="22"/>
        </w:rPr>
        <w:lastRenderedPageBreak/>
        <w:t xml:space="preserve">territoire de </w:t>
      </w:r>
      <w:r w:rsidR="00365DBC">
        <w:rPr>
          <w:rFonts w:asciiTheme="minorHAnsi" w:eastAsia="Arial" w:hAnsiTheme="minorHAnsi" w:cstheme="minorHAnsi"/>
          <w:color w:val="000000" w:themeColor="text1"/>
          <w:sz w:val="22"/>
          <w:szCs w:val="22"/>
        </w:rPr>
        <w:t xml:space="preserve">la Communauté </w:t>
      </w:r>
      <w:r w:rsidR="005C77EB">
        <w:rPr>
          <w:rFonts w:asciiTheme="minorHAnsi" w:eastAsia="Arial" w:hAnsiTheme="minorHAnsi" w:cstheme="minorHAnsi"/>
          <w:color w:val="000000" w:themeColor="text1"/>
          <w:sz w:val="22"/>
          <w:szCs w:val="22"/>
        </w:rPr>
        <w:t xml:space="preserve">d’Agglomération du Pays Basque </w:t>
      </w:r>
      <w:r w:rsidRPr="00C72F7D">
        <w:rPr>
          <w:rFonts w:asciiTheme="minorHAnsi" w:eastAsia="Arial" w:hAnsiTheme="minorHAnsi" w:cstheme="minorHAnsi"/>
          <w:color w:val="000000" w:themeColor="text1"/>
          <w:sz w:val="22"/>
          <w:szCs w:val="22"/>
        </w:rPr>
        <w:t>au format d’échange PCRS », et s'interdit tout autre utilisation des fichiers et des données qu'ils contiennent,</w:t>
      </w:r>
    </w:p>
    <w:p w14:paraId="1E31E6E2"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 xml:space="preserve"> </w:t>
      </w:r>
    </w:p>
    <w:p w14:paraId="7B732C16" w14:textId="13D33CA6" w:rsidR="000D3CE4" w:rsidRPr="00C72F7D" w:rsidRDefault="000D3CE4" w:rsidP="0098472C">
      <w:pPr>
        <w:pStyle w:val="Paragraphedeliste"/>
        <w:numPr>
          <w:ilvl w:val="0"/>
          <w:numId w:val="1"/>
        </w:numPr>
        <w:jc w:val="both"/>
        <w:rPr>
          <w:rFonts w:asciiTheme="minorHAnsi" w:hAnsiTheme="minorHAnsi" w:cstheme="minorHAnsi"/>
          <w:sz w:val="22"/>
          <w:szCs w:val="22"/>
        </w:rPr>
      </w:pPr>
      <w:r w:rsidRPr="00C72F7D">
        <w:rPr>
          <w:rFonts w:asciiTheme="minorHAnsi" w:eastAsia="Arial" w:hAnsiTheme="minorHAnsi" w:cstheme="minorHAnsi"/>
          <w:color w:val="000000" w:themeColor="text1"/>
          <w:sz w:val="22"/>
          <w:szCs w:val="22"/>
        </w:rPr>
        <w:t xml:space="preserve">s'engage à détruire les données des signataires de la convention « Mise en œuvre d’un partenariat technique et financier pour la </w:t>
      </w:r>
      <w:r w:rsidR="00A95AE9">
        <w:rPr>
          <w:rFonts w:asciiTheme="minorHAnsi" w:eastAsia="Arial" w:hAnsiTheme="minorHAnsi" w:cstheme="minorHAnsi"/>
          <w:color w:val="000000" w:themeColor="text1"/>
          <w:sz w:val="22"/>
          <w:szCs w:val="22"/>
        </w:rPr>
        <w:t>diffusion</w:t>
      </w:r>
      <w:r w:rsidR="00D21333">
        <w:rPr>
          <w:rFonts w:asciiTheme="minorHAnsi" w:eastAsia="Arial" w:hAnsiTheme="minorHAnsi" w:cstheme="minorHAnsi"/>
          <w:color w:val="000000" w:themeColor="text1"/>
          <w:sz w:val="22"/>
          <w:szCs w:val="22"/>
        </w:rPr>
        <w:t xml:space="preserve"> </w:t>
      </w:r>
      <w:r w:rsidRPr="00C72F7D">
        <w:rPr>
          <w:rFonts w:asciiTheme="minorHAnsi" w:eastAsia="Arial" w:hAnsiTheme="minorHAnsi" w:cstheme="minorHAnsi"/>
          <w:color w:val="000000" w:themeColor="text1"/>
          <w:sz w:val="22"/>
          <w:szCs w:val="22"/>
        </w:rPr>
        <w:t xml:space="preserve">d’un fond de plan « très grande échelle » sur le territoire </w:t>
      </w:r>
      <w:r w:rsidR="00365DBC">
        <w:rPr>
          <w:rFonts w:asciiTheme="minorHAnsi" w:eastAsia="Arial" w:hAnsiTheme="minorHAnsi" w:cstheme="minorHAnsi"/>
          <w:color w:val="000000" w:themeColor="text1"/>
          <w:sz w:val="22"/>
          <w:szCs w:val="22"/>
        </w:rPr>
        <w:t xml:space="preserve">de la Communauté </w:t>
      </w:r>
      <w:r w:rsidR="005C77EB">
        <w:rPr>
          <w:rFonts w:asciiTheme="minorHAnsi" w:eastAsia="Arial" w:hAnsiTheme="minorHAnsi" w:cstheme="minorHAnsi"/>
          <w:color w:val="000000" w:themeColor="text1"/>
          <w:sz w:val="22"/>
          <w:szCs w:val="22"/>
        </w:rPr>
        <w:t xml:space="preserve">d’Agglomération du Pays Basque </w:t>
      </w:r>
      <w:r w:rsidRPr="00C72F7D">
        <w:rPr>
          <w:rFonts w:asciiTheme="minorHAnsi" w:eastAsia="Arial" w:hAnsiTheme="minorHAnsi" w:cstheme="minorHAnsi"/>
          <w:color w:val="000000" w:themeColor="text1"/>
          <w:sz w:val="22"/>
          <w:szCs w:val="22"/>
        </w:rPr>
        <w:t>au format d’échange PCRS » et tout document dérivé de ces données qu'il n'aurait pas eu à restituer au concessionnaire pour quelque motif que ce soit, dans le cadre de l'exécution du contrat de prestation, et à n’en conserver aucune copie,</w:t>
      </w:r>
    </w:p>
    <w:p w14:paraId="0C6F4CD8"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 xml:space="preserve"> </w:t>
      </w:r>
    </w:p>
    <w:p w14:paraId="24E3AFE5" w14:textId="2ADFFFFC" w:rsidR="000D3CE4" w:rsidRPr="00C72F7D" w:rsidRDefault="000D3CE4" w:rsidP="0098472C">
      <w:pPr>
        <w:pStyle w:val="Paragraphedeliste"/>
        <w:numPr>
          <w:ilvl w:val="0"/>
          <w:numId w:val="1"/>
        </w:numPr>
        <w:jc w:val="both"/>
        <w:rPr>
          <w:rFonts w:asciiTheme="minorHAnsi" w:hAnsiTheme="minorHAnsi" w:cstheme="minorHAnsi"/>
          <w:sz w:val="22"/>
          <w:szCs w:val="22"/>
        </w:rPr>
      </w:pPr>
      <w:r w:rsidRPr="00C72F7D">
        <w:rPr>
          <w:rFonts w:asciiTheme="minorHAnsi" w:eastAsia="Arial" w:hAnsiTheme="minorHAnsi" w:cstheme="minorHAnsi"/>
          <w:color w:val="000000" w:themeColor="text1"/>
          <w:sz w:val="22"/>
          <w:szCs w:val="22"/>
        </w:rPr>
        <w:t xml:space="preserve">s'interdit notamment toute reproduction aux fins de divulgation, communication, mise à disposition, transmission des fichiers et des données à des tiers, sous toute forme, sur tout support, par quelque moyen et pour quelque motif que ce soit, à titre gratuit ou onéreux, sans l'autorisation expresse des signataires de la convention « Mise en œuvre d’un partenariat technique et financier pour la </w:t>
      </w:r>
      <w:r w:rsidR="00A95AE9">
        <w:rPr>
          <w:rFonts w:asciiTheme="minorHAnsi" w:eastAsia="Arial" w:hAnsiTheme="minorHAnsi" w:cstheme="minorHAnsi"/>
          <w:color w:val="000000" w:themeColor="text1"/>
          <w:sz w:val="22"/>
          <w:szCs w:val="22"/>
        </w:rPr>
        <w:t>diffusion</w:t>
      </w:r>
      <w:r w:rsidR="00CA6D52" w:rsidRPr="00C72F7D">
        <w:rPr>
          <w:rFonts w:asciiTheme="minorHAnsi" w:eastAsia="Arial" w:hAnsiTheme="minorHAnsi" w:cstheme="minorHAnsi"/>
          <w:color w:val="000000" w:themeColor="text1"/>
          <w:sz w:val="22"/>
          <w:szCs w:val="22"/>
        </w:rPr>
        <w:t xml:space="preserve"> </w:t>
      </w:r>
      <w:r w:rsidRPr="00C72F7D">
        <w:rPr>
          <w:rFonts w:asciiTheme="minorHAnsi" w:eastAsia="Arial" w:hAnsiTheme="minorHAnsi" w:cstheme="minorHAnsi"/>
          <w:color w:val="000000" w:themeColor="text1"/>
          <w:sz w:val="22"/>
          <w:szCs w:val="22"/>
        </w:rPr>
        <w:t xml:space="preserve">d’un fond de plan « très grande échelle » sur le territoire </w:t>
      </w:r>
      <w:r w:rsidR="005A0F3E" w:rsidRPr="00C72F7D">
        <w:rPr>
          <w:rFonts w:asciiTheme="minorHAnsi" w:eastAsia="Arial" w:hAnsiTheme="minorHAnsi" w:cstheme="minorHAnsi"/>
          <w:color w:val="000000" w:themeColor="text1"/>
          <w:sz w:val="22"/>
          <w:szCs w:val="22"/>
        </w:rPr>
        <w:t xml:space="preserve">de </w:t>
      </w:r>
      <w:r w:rsidR="00365DBC">
        <w:rPr>
          <w:rFonts w:asciiTheme="minorHAnsi" w:eastAsia="Arial" w:hAnsiTheme="minorHAnsi" w:cstheme="minorHAnsi"/>
          <w:color w:val="000000" w:themeColor="text1"/>
          <w:sz w:val="22"/>
          <w:szCs w:val="22"/>
        </w:rPr>
        <w:t xml:space="preserve">la Communauté </w:t>
      </w:r>
      <w:r w:rsidR="005C77EB">
        <w:rPr>
          <w:rFonts w:asciiTheme="minorHAnsi" w:eastAsia="Arial" w:hAnsiTheme="minorHAnsi" w:cstheme="minorHAnsi"/>
          <w:color w:val="000000" w:themeColor="text1"/>
          <w:sz w:val="22"/>
          <w:szCs w:val="22"/>
        </w:rPr>
        <w:t xml:space="preserve">d’Agglomération du Pays Basque </w:t>
      </w:r>
      <w:r w:rsidR="005A0F3E" w:rsidRPr="00C72F7D">
        <w:rPr>
          <w:rFonts w:asciiTheme="minorHAnsi" w:eastAsia="Arial" w:hAnsiTheme="minorHAnsi" w:cstheme="minorHAnsi"/>
          <w:color w:val="000000" w:themeColor="text1"/>
          <w:sz w:val="22"/>
          <w:szCs w:val="22"/>
        </w:rPr>
        <w:t xml:space="preserve">au format d’échange PCRS </w:t>
      </w:r>
      <w:r w:rsidRPr="00C72F7D">
        <w:rPr>
          <w:rFonts w:asciiTheme="minorHAnsi" w:eastAsia="Arial" w:hAnsiTheme="minorHAnsi" w:cstheme="minorHAnsi"/>
          <w:color w:val="000000" w:themeColor="text1"/>
          <w:sz w:val="22"/>
          <w:szCs w:val="22"/>
        </w:rPr>
        <w:t>»,</w:t>
      </w:r>
    </w:p>
    <w:p w14:paraId="4DDFAB39"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 xml:space="preserve"> </w:t>
      </w:r>
    </w:p>
    <w:p w14:paraId="18B88B0B" w14:textId="45CE035E" w:rsidR="000D3CE4" w:rsidRPr="00C72F7D" w:rsidRDefault="000D3CE4" w:rsidP="0098472C">
      <w:pPr>
        <w:pStyle w:val="Paragraphedeliste"/>
        <w:numPr>
          <w:ilvl w:val="0"/>
          <w:numId w:val="1"/>
        </w:numPr>
        <w:jc w:val="both"/>
        <w:rPr>
          <w:rFonts w:asciiTheme="minorHAnsi" w:eastAsia="Arial" w:hAnsiTheme="minorHAnsi" w:cstheme="minorHAnsi"/>
          <w:color w:val="000000" w:themeColor="text1"/>
          <w:sz w:val="22"/>
          <w:szCs w:val="22"/>
        </w:rPr>
      </w:pPr>
      <w:r w:rsidRPr="00C72F7D">
        <w:rPr>
          <w:rFonts w:asciiTheme="minorHAnsi" w:eastAsia="Arial" w:hAnsiTheme="minorHAnsi" w:cstheme="minorHAnsi"/>
          <w:color w:val="000000" w:themeColor="text1"/>
          <w:sz w:val="22"/>
          <w:szCs w:val="22"/>
        </w:rPr>
        <w:t xml:space="preserve">reconnaît que tout manquement de sa part à ces dispositions engagera sa pleine et entière responsabilité à l'égard des signataires de la convention « Mise en œuvre d’un partenariat technique et financier pour la </w:t>
      </w:r>
      <w:r w:rsidR="00A95AE9">
        <w:rPr>
          <w:rFonts w:asciiTheme="minorHAnsi" w:eastAsia="Arial" w:hAnsiTheme="minorHAnsi" w:cstheme="minorHAnsi"/>
          <w:color w:val="000000" w:themeColor="text1"/>
          <w:sz w:val="22"/>
          <w:szCs w:val="22"/>
        </w:rPr>
        <w:t>diffusion</w:t>
      </w:r>
      <w:r w:rsidR="00D21333">
        <w:rPr>
          <w:rFonts w:asciiTheme="minorHAnsi" w:eastAsia="Arial" w:hAnsiTheme="minorHAnsi" w:cstheme="minorHAnsi"/>
          <w:color w:val="000000" w:themeColor="text1"/>
          <w:sz w:val="22"/>
          <w:szCs w:val="22"/>
        </w:rPr>
        <w:t xml:space="preserve"> </w:t>
      </w:r>
      <w:r w:rsidRPr="00C72F7D">
        <w:rPr>
          <w:rFonts w:asciiTheme="minorHAnsi" w:eastAsia="Arial" w:hAnsiTheme="minorHAnsi" w:cstheme="minorHAnsi"/>
          <w:color w:val="000000" w:themeColor="text1"/>
          <w:sz w:val="22"/>
          <w:szCs w:val="22"/>
        </w:rPr>
        <w:t xml:space="preserve">d’un fond de plan « très grande échelle » sur le territoire </w:t>
      </w:r>
      <w:r w:rsidR="005A0F3E" w:rsidRPr="00C72F7D">
        <w:rPr>
          <w:rFonts w:asciiTheme="minorHAnsi" w:eastAsia="Arial" w:hAnsiTheme="minorHAnsi" w:cstheme="minorHAnsi"/>
          <w:color w:val="000000" w:themeColor="text1"/>
          <w:sz w:val="22"/>
          <w:szCs w:val="22"/>
        </w:rPr>
        <w:t>de</w:t>
      </w:r>
      <w:r w:rsidR="00365DBC">
        <w:rPr>
          <w:rFonts w:asciiTheme="minorHAnsi" w:eastAsia="Arial" w:hAnsiTheme="minorHAnsi" w:cstheme="minorHAnsi"/>
          <w:color w:val="000000" w:themeColor="text1"/>
          <w:sz w:val="22"/>
          <w:szCs w:val="22"/>
        </w:rPr>
        <w:t xml:space="preserve"> la </w:t>
      </w:r>
      <w:r w:rsidR="005C77EB">
        <w:rPr>
          <w:rFonts w:asciiTheme="minorHAnsi" w:eastAsia="Arial" w:hAnsiTheme="minorHAnsi" w:cstheme="minorHAnsi"/>
          <w:color w:val="000000" w:themeColor="text1"/>
          <w:sz w:val="22"/>
          <w:szCs w:val="22"/>
        </w:rPr>
        <w:t xml:space="preserve">Communauté d’Agglomération du Pays Basque </w:t>
      </w:r>
      <w:r w:rsidR="005A0F3E" w:rsidRPr="00C72F7D">
        <w:rPr>
          <w:rFonts w:asciiTheme="minorHAnsi" w:eastAsia="Arial" w:hAnsiTheme="minorHAnsi" w:cstheme="minorHAnsi"/>
          <w:color w:val="000000" w:themeColor="text1"/>
          <w:sz w:val="22"/>
          <w:szCs w:val="22"/>
        </w:rPr>
        <w:t xml:space="preserve">au format d’échange PCRS </w:t>
      </w:r>
      <w:r w:rsidRPr="00C72F7D">
        <w:rPr>
          <w:rFonts w:asciiTheme="minorHAnsi" w:eastAsia="Arial" w:hAnsiTheme="minorHAnsi" w:cstheme="minorHAnsi"/>
          <w:color w:val="000000" w:themeColor="text1"/>
          <w:sz w:val="22"/>
          <w:szCs w:val="22"/>
        </w:rPr>
        <w:t>»</w:t>
      </w:r>
      <w:r w:rsidR="005A0F3E" w:rsidRPr="00C72F7D">
        <w:rPr>
          <w:rFonts w:asciiTheme="minorHAnsi" w:eastAsia="Arial" w:hAnsiTheme="minorHAnsi" w:cstheme="minorHAnsi"/>
          <w:color w:val="000000" w:themeColor="text1"/>
          <w:sz w:val="22"/>
          <w:szCs w:val="22"/>
        </w:rPr>
        <w:t>,</w:t>
      </w:r>
    </w:p>
    <w:p w14:paraId="7ABAD698" w14:textId="77777777" w:rsidR="000D3CE4" w:rsidRPr="002D3CDD" w:rsidRDefault="000D3CE4" w:rsidP="0098472C">
      <w:pPr>
        <w:jc w:val="both"/>
        <w:rPr>
          <w:rFonts w:asciiTheme="minorHAnsi" w:eastAsia="Arial" w:hAnsiTheme="minorHAnsi" w:cstheme="minorHAnsi"/>
          <w:color w:val="000000" w:themeColor="text1"/>
          <w:sz w:val="22"/>
          <w:szCs w:val="22"/>
        </w:rPr>
      </w:pPr>
    </w:p>
    <w:p w14:paraId="6CC78EDC" w14:textId="1938D4E4"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Le bénéficiaire s’engage à transmettre l’acte d’engagement signé par le dépositaire à l’autorité locale compétente</w:t>
      </w:r>
      <w:r w:rsidR="005A0F3E">
        <w:rPr>
          <w:rFonts w:asciiTheme="minorHAnsi" w:eastAsia="Arial" w:hAnsiTheme="minorHAnsi" w:cstheme="minorHAnsi"/>
          <w:color w:val="000000" w:themeColor="text1"/>
          <w:sz w:val="22"/>
          <w:szCs w:val="22"/>
        </w:rPr>
        <w:t>,</w:t>
      </w:r>
      <w:r w:rsidRPr="002D3CDD">
        <w:rPr>
          <w:rFonts w:asciiTheme="minorHAnsi" w:eastAsia="Arial" w:hAnsiTheme="minorHAnsi" w:cstheme="minorHAnsi"/>
          <w:color w:val="000000" w:themeColor="text1"/>
          <w:sz w:val="22"/>
          <w:szCs w:val="22"/>
        </w:rPr>
        <w:t xml:space="preserve"> soit l</w:t>
      </w:r>
      <w:r w:rsidR="005A0F3E">
        <w:rPr>
          <w:rFonts w:asciiTheme="minorHAnsi" w:eastAsia="Arial" w:hAnsiTheme="minorHAnsi" w:cstheme="minorHAnsi"/>
          <w:color w:val="000000" w:themeColor="text1"/>
          <w:sz w:val="22"/>
          <w:szCs w:val="22"/>
        </w:rPr>
        <w:t xml:space="preserve">a Communauté </w:t>
      </w:r>
      <w:r w:rsidR="005C77EB">
        <w:rPr>
          <w:rFonts w:asciiTheme="minorHAnsi" w:eastAsia="Arial" w:hAnsiTheme="minorHAnsi" w:cstheme="minorHAnsi"/>
          <w:color w:val="000000" w:themeColor="text1"/>
          <w:sz w:val="22"/>
          <w:szCs w:val="22"/>
        </w:rPr>
        <w:t xml:space="preserve">d’Agglomération du Pays Basque </w:t>
      </w:r>
      <w:r w:rsidRPr="002D3CDD">
        <w:rPr>
          <w:rFonts w:asciiTheme="minorHAnsi" w:eastAsia="Arial" w:hAnsiTheme="minorHAnsi" w:cstheme="minorHAnsi"/>
          <w:color w:val="000000" w:themeColor="text1"/>
          <w:sz w:val="22"/>
          <w:szCs w:val="22"/>
        </w:rPr>
        <w:t>désignée dans la convention.</w:t>
      </w:r>
    </w:p>
    <w:p w14:paraId="3EC081B0"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 xml:space="preserve"> </w:t>
      </w:r>
    </w:p>
    <w:p w14:paraId="7A3C08D6"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 xml:space="preserve"> </w:t>
      </w:r>
    </w:p>
    <w:p w14:paraId="6C2BFA04"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Fait à .................................... , le ..................................................................</w:t>
      </w:r>
    </w:p>
    <w:p w14:paraId="6E236A74"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 xml:space="preserve"> </w:t>
      </w:r>
    </w:p>
    <w:p w14:paraId="5FB7DFD8"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 xml:space="preserve"> </w:t>
      </w:r>
    </w:p>
    <w:p w14:paraId="2C135D7A" w14:textId="77777777" w:rsidR="000D3CE4" w:rsidRPr="002D3CDD" w:rsidRDefault="000D3CE4" w:rsidP="0098472C">
      <w:pPr>
        <w:jc w:val="both"/>
        <w:rPr>
          <w:rFonts w:asciiTheme="minorHAnsi" w:hAnsiTheme="minorHAnsi" w:cstheme="minorHAnsi"/>
          <w:sz w:val="22"/>
          <w:szCs w:val="22"/>
        </w:rPr>
      </w:pPr>
      <w:r w:rsidRPr="002D3CDD">
        <w:rPr>
          <w:rFonts w:asciiTheme="minorHAnsi" w:eastAsia="Arial" w:hAnsiTheme="minorHAnsi" w:cstheme="minorHAnsi"/>
          <w:color w:val="000000" w:themeColor="text1"/>
          <w:sz w:val="22"/>
          <w:szCs w:val="22"/>
        </w:rPr>
        <w:t>Le</w:t>
      </w:r>
      <w:r w:rsidRPr="002D3CDD">
        <w:rPr>
          <w:rFonts w:asciiTheme="minorHAnsi" w:eastAsia="Arial" w:hAnsiTheme="minorHAnsi" w:cstheme="minorHAnsi"/>
          <w:b/>
          <w:bCs/>
          <w:color w:val="000000" w:themeColor="text1"/>
          <w:sz w:val="22"/>
          <w:szCs w:val="22"/>
        </w:rPr>
        <w:t xml:space="preserve"> dépositaire </w:t>
      </w:r>
      <w:r w:rsidRPr="002D3CDD">
        <w:rPr>
          <w:rFonts w:asciiTheme="minorHAnsi" w:eastAsia="Arial" w:hAnsiTheme="minorHAnsi" w:cstheme="minorHAnsi"/>
          <w:color w:val="000000" w:themeColor="text1"/>
          <w:sz w:val="22"/>
          <w:szCs w:val="22"/>
        </w:rPr>
        <w:t>(nom et qualité) Signature</w:t>
      </w:r>
    </w:p>
    <w:p w14:paraId="1AE9F771" w14:textId="77777777" w:rsidR="00F952F9" w:rsidRPr="000D3CE4" w:rsidRDefault="00F952F9" w:rsidP="0098472C">
      <w:pPr>
        <w:jc w:val="both"/>
      </w:pPr>
    </w:p>
    <w:sectPr w:rsidR="00F952F9" w:rsidRPr="000D3C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14761C"/>
    <w:multiLevelType w:val="hybridMultilevel"/>
    <w:tmpl w:val="E73809B4"/>
    <w:lvl w:ilvl="0" w:tplc="810882DE">
      <w:numFmt w:val="bullet"/>
      <w:lvlText w:val="-"/>
      <w:lvlJc w:val="left"/>
      <w:pPr>
        <w:ind w:left="720" w:hanging="360"/>
      </w:pPr>
      <w:rPr>
        <w:rFonts w:ascii="Calibri" w:eastAsia="Arial" w:hAnsi="Calibri" w:cs="Calibr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0044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E4"/>
    <w:rsid w:val="00083E95"/>
    <w:rsid w:val="00097240"/>
    <w:rsid w:val="000D3CE4"/>
    <w:rsid w:val="00365DBC"/>
    <w:rsid w:val="00465C8F"/>
    <w:rsid w:val="004F251D"/>
    <w:rsid w:val="00534520"/>
    <w:rsid w:val="005A0F3E"/>
    <w:rsid w:val="005C77EB"/>
    <w:rsid w:val="00891132"/>
    <w:rsid w:val="0098472C"/>
    <w:rsid w:val="00A8562D"/>
    <w:rsid w:val="00A95AE9"/>
    <w:rsid w:val="00B32EAD"/>
    <w:rsid w:val="00B91C42"/>
    <w:rsid w:val="00C72F7D"/>
    <w:rsid w:val="00CA6D52"/>
    <w:rsid w:val="00D21333"/>
    <w:rsid w:val="00D93B65"/>
    <w:rsid w:val="00EE17AD"/>
    <w:rsid w:val="00F673E1"/>
    <w:rsid w:val="00F952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80D3"/>
  <w15:chartTrackingRefBased/>
  <w15:docId w15:val="{A0763A80-97E6-4358-B7DA-C6EC706B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CE4"/>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D3CE4"/>
    <w:pPr>
      <w:suppressAutoHyphens/>
      <w:autoSpaceDN w:val="0"/>
      <w:spacing w:after="0" w:line="240" w:lineRule="auto"/>
      <w:jc w:val="both"/>
      <w:textAlignment w:val="baseline"/>
    </w:pPr>
    <w:rPr>
      <w:rFonts w:ascii="Tahoma" w:eastAsia="Times New Roman" w:hAnsi="Tahoma" w:cs="Times New Roman"/>
      <w:kern w:val="3"/>
      <w:sz w:val="20"/>
      <w:szCs w:val="24"/>
      <w:lang w:eastAsia="fr-FR"/>
    </w:rPr>
  </w:style>
  <w:style w:type="paragraph" w:styleId="Paragraphedeliste">
    <w:name w:val="List Paragraph"/>
    <w:basedOn w:val="Normal"/>
    <w:uiPriority w:val="34"/>
    <w:qFormat/>
    <w:rsid w:val="00C72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3317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FRADET</dc:creator>
  <cp:keywords/>
  <dc:description/>
  <cp:lastModifiedBy>Damien GALARRAGA</cp:lastModifiedBy>
  <cp:revision>9</cp:revision>
  <cp:lastPrinted>2021-04-07T14:03:00Z</cp:lastPrinted>
  <dcterms:created xsi:type="dcterms:W3CDTF">2022-06-30T14:03:00Z</dcterms:created>
  <dcterms:modified xsi:type="dcterms:W3CDTF">2024-07-26T09:43:00Z</dcterms:modified>
</cp:coreProperties>
</file>